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eastAsia="Times New Roman" w:cstheme="minorHAnsi"/>
          <w:b/>
          <w:kern w:val="0"/>
          <w:sz w:val="28"/>
          <w:szCs w:val="28"/>
          <w:lang w:eastAsia="de-DE"/>
          <w14:ligatures w14:val="none"/>
        </w:rPr>
      </w:pPr>
      <w:r>
        <w:rPr>
          <w:noProof/>
        </w:rPr>
        <w:drawing>
          <wp:anchor distT="0" distB="0" distL="114300" distR="114300" simplePos="0" relativeHeight="251664384" behindDoc="0" locked="0" layoutInCell="1" allowOverlap="1">
            <wp:simplePos x="0" y="0"/>
            <wp:positionH relativeFrom="column">
              <wp:posOffset>5046456</wp:posOffset>
            </wp:positionH>
            <wp:positionV relativeFrom="paragraph">
              <wp:posOffset>-631776</wp:posOffset>
            </wp:positionV>
            <wp:extent cx="1311910" cy="625475"/>
            <wp:effectExtent l="0" t="0" r="254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1910" cy="6254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kern w:val="0"/>
          <w:sz w:val="28"/>
          <w:szCs w:val="28"/>
          <w:lang w:eastAsia="de-DE"/>
          <w14:ligatures w14:val="none"/>
        </w:rPr>
        <w:t>Kurzinformation zum Abbruch der „kleinen“ Brücke (5.7.2024)</w:t>
      </w:r>
    </w:p>
    <w:p>
      <w:pPr>
        <w:pStyle w:val="StandardWeb"/>
        <w:rPr>
          <w:rFonts w:asciiTheme="minorHAnsi" w:hAnsiTheme="minorHAnsi" w:cstheme="minorHAnsi"/>
        </w:rPr>
      </w:pPr>
      <w:r>
        <w:rPr>
          <w:rFonts w:asciiTheme="minorHAnsi" w:hAnsiTheme="minorHAnsi" w:cstheme="minorHAnsi"/>
          <w:b/>
        </w:rPr>
        <w:t>Die Arbeiten für die Ersatzneubauten der beiden Brücken in der V</w:t>
      </w:r>
      <w:r>
        <w:rPr>
          <w:rFonts w:asciiTheme="minorHAnsi" w:hAnsiTheme="minorHAnsi" w:cstheme="minorHAnsi"/>
        </w:rPr>
        <w:t xml:space="preserve">erbindung A43 und B51 in Münster laufen auf Hochtouren. Direkt am Freitag (5.7.) zum Ferienbeginn beginnt der Countdown für die neue Brücke mit dem Abbruch des alten Bauwerks in der Rampe zur Umgehungstraße. </w:t>
      </w:r>
    </w:p>
    <w:p>
      <w:pPr>
        <w:pStyle w:val="StandardWeb"/>
        <w:rPr>
          <w:rFonts w:asciiTheme="minorHAnsi" w:hAnsiTheme="minorHAnsi" w:cstheme="minorHAnsi"/>
        </w:rPr>
      </w:pPr>
      <w:r>
        <w:rPr>
          <w:rFonts w:asciiTheme="minorHAnsi" w:hAnsiTheme="minorHAnsi" w:cstheme="minorHAnsi"/>
        </w:rPr>
        <w:t xml:space="preserve">Ab Freitag (5.7.) ab 11 Uhr wird für den Verkehr aus Richtung </w:t>
      </w:r>
      <w:proofErr w:type="spellStart"/>
      <w:r>
        <w:rPr>
          <w:rFonts w:asciiTheme="minorHAnsi" w:hAnsiTheme="minorHAnsi" w:cstheme="minorHAnsi"/>
        </w:rPr>
        <w:t>Mecklenbeck</w:t>
      </w:r>
      <w:bookmarkStart w:id="0" w:name="_GoBack"/>
      <w:bookmarkEnd w:id="0"/>
      <w:proofErr w:type="spellEnd"/>
      <w:r>
        <w:rPr>
          <w:rFonts w:asciiTheme="minorHAnsi" w:hAnsiTheme="minorHAnsi" w:cstheme="minorHAnsi"/>
        </w:rPr>
        <w:t xml:space="preserve"> eine Umleitungsstrecke über den Inselbogen / Metzer Straße zur Umgehungsstraße ausgeschildert. Auch für den Radverkehr werden Umleitungsstrecken eingerichtet. Ab Freitagnachmittag (5.7., 17 Uhr) ist die Rampe zur Umgehungsstraße für die Abbrucharbeiten bis Sonntagnacht (7.7.) gesperrt. Gleichzeitig laufen die Arbeiten auf dem Streckenabschnitt zwischen Autobahnkreuz Münster- Süd und der Brückenbaustelle mit der Sperrung in Fahrtrichtung Münster. </w:t>
      </w:r>
    </w:p>
    <w:p>
      <w:pPr>
        <w:pStyle w:val="StandardWeb"/>
        <w:rPr>
          <w:rFonts w:asciiTheme="minorHAnsi" w:hAnsiTheme="minorHAnsi" w:cstheme="minorHAnsi"/>
          <w:b/>
        </w:rPr>
      </w:pPr>
      <w:r>
        <w:rPr>
          <w:rFonts w:asciiTheme="minorHAnsi" w:hAnsiTheme="minorHAnsi" w:cstheme="minorHAnsi"/>
          <w:b/>
        </w:rPr>
        <w:t>Abbruch der kleineren Brücke am Wochenende 5.-7.7.24</w:t>
      </w:r>
    </w:p>
    <w:p>
      <w:pPr>
        <w:pStyle w:val="StandardWeb"/>
        <w:rPr>
          <w:rFonts w:asciiTheme="minorHAnsi" w:hAnsiTheme="minorHAnsi" w:cstheme="minorHAnsi"/>
        </w:rPr>
      </w:pPr>
      <w:r>
        <w:rPr>
          <w:rFonts w:asciiTheme="minorHAnsi" w:hAnsiTheme="minorHAnsi" w:cstheme="minorHAnsi"/>
          <w:b/>
        </w:rPr>
        <w:t>Freitag ab 11Uhr:</w:t>
      </w:r>
      <w:r>
        <w:rPr>
          <w:rFonts w:asciiTheme="minorHAnsi" w:hAnsiTheme="minorHAnsi" w:cstheme="minorHAnsi"/>
        </w:rPr>
        <w:t xml:space="preserve"> Abbruchvorbereitung wie Herstellung eines Fallbetts in etwa 1m Dicke aus Sand unter der Brücke. Auf diesem Schutzbett stehen die 40 </w:t>
      </w:r>
      <w:proofErr w:type="spellStart"/>
      <w:r>
        <w:rPr>
          <w:rFonts w:asciiTheme="minorHAnsi" w:hAnsiTheme="minorHAnsi" w:cstheme="minorHAnsi"/>
        </w:rPr>
        <w:t>to</w:t>
      </w:r>
      <w:proofErr w:type="spellEnd"/>
      <w:r>
        <w:rPr>
          <w:rFonts w:asciiTheme="minorHAnsi" w:hAnsiTheme="minorHAnsi" w:cstheme="minorHAnsi"/>
        </w:rPr>
        <w:t xml:space="preserve"> Kettenbagger, um den Brückenoberbau mit Hydraulikhammer und Betonscheren abzubrechen. Gleichzeitig beginnt ein 25 Kettenbagger mit dem Abbruch der Flügelwände.</w:t>
      </w:r>
    </w:p>
    <w:p>
      <w:pPr>
        <w:pStyle w:val="StandardWeb"/>
        <w:rPr>
          <w:rFonts w:asciiTheme="minorHAnsi" w:hAnsiTheme="minorHAnsi" w:cstheme="minorHAnsi"/>
        </w:rPr>
      </w:pPr>
      <w:r>
        <w:rPr>
          <w:rFonts w:asciiTheme="minorHAnsi" w:hAnsiTheme="minorHAnsi" w:cstheme="minorHAnsi"/>
        </w:rPr>
        <w:t>Das Abbruchgut wird teilweise abgefahren bzw. auf der bauseitigen Lagerfläche zwischengelagert. Die Baustelle wird nachts beleuchtet.</w:t>
      </w:r>
    </w:p>
    <w:p>
      <w:pPr>
        <w:pStyle w:val="StandardWeb"/>
        <w:rPr>
          <w:rFonts w:asciiTheme="minorHAnsi" w:hAnsiTheme="minorHAnsi" w:cstheme="minorHAnsi"/>
        </w:rPr>
      </w:pPr>
      <w:r>
        <w:rPr>
          <w:rFonts w:asciiTheme="minorHAnsi" w:hAnsiTheme="minorHAnsi" w:cstheme="minorHAnsi"/>
          <w:b/>
        </w:rPr>
        <w:t>Freitag etwa ab 18 Uhr:</w:t>
      </w:r>
      <w:r>
        <w:rPr>
          <w:rFonts w:asciiTheme="minorHAnsi" w:hAnsiTheme="minorHAnsi" w:cstheme="minorHAnsi"/>
        </w:rPr>
        <w:t xml:space="preserve"> </w:t>
      </w:r>
      <w:r>
        <w:rPr>
          <w:rFonts w:asciiTheme="minorHAnsi" w:hAnsiTheme="minorHAnsi" w:cstheme="minorHAnsi"/>
        </w:rPr>
        <w:t>Start des Abbruchs</w:t>
      </w:r>
      <w:r>
        <w:rPr>
          <w:rFonts w:asciiTheme="minorHAnsi" w:hAnsiTheme="minorHAnsi" w:cstheme="minorHAnsi"/>
          <w:b/>
        </w:rPr>
        <w:t xml:space="preserve"> </w:t>
      </w:r>
      <w:r>
        <w:rPr>
          <w:rFonts w:asciiTheme="minorHAnsi" w:hAnsiTheme="minorHAnsi" w:cstheme="minorHAnsi"/>
        </w:rPr>
        <w:t xml:space="preserve">der Brücke </w:t>
      </w:r>
    </w:p>
    <w:p>
      <w:pPr>
        <w:pStyle w:val="StandardWeb"/>
        <w:rPr>
          <w:rFonts w:asciiTheme="minorHAnsi" w:hAnsiTheme="minorHAnsi" w:cstheme="minorHAnsi"/>
        </w:rPr>
      </w:pPr>
      <w:r>
        <w:rPr>
          <w:rFonts w:asciiTheme="minorHAnsi" w:hAnsiTheme="minorHAnsi" w:cstheme="minorHAnsi"/>
          <w:b/>
        </w:rPr>
        <w:t>Samstag:</w:t>
      </w:r>
      <w:r>
        <w:rPr>
          <w:rFonts w:asciiTheme="minorHAnsi" w:hAnsiTheme="minorHAnsi" w:cstheme="minorHAnsi"/>
        </w:rPr>
        <w:t xml:space="preserve"> Freilegen der Brückenwiderlager </w:t>
      </w:r>
    </w:p>
    <w:p>
      <w:pPr>
        <w:pStyle w:val="StandardWeb"/>
        <w:rPr>
          <w:rFonts w:asciiTheme="minorHAnsi" w:hAnsiTheme="minorHAnsi" w:cstheme="minorHAnsi"/>
        </w:rPr>
      </w:pPr>
      <w:r>
        <w:rPr>
          <w:rFonts w:asciiTheme="minorHAnsi" w:hAnsiTheme="minorHAnsi" w:cstheme="minorHAnsi"/>
          <w:b/>
        </w:rPr>
        <w:t>Sonntag:</w:t>
      </w:r>
      <w:r>
        <w:rPr>
          <w:rFonts w:asciiTheme="minorHAnsi" w:hAnsiTheme="minorHAnsi" w:cstheme="minorHAnsi"/>
        </w:rPr>
        <w:t xml:space="preserve"> Abbruch der Widerlager und Aufräumarbeiten für die Freigabe der Straße</w:t>
      </w:r>
    </w:p>
    <w:p>
      <w:pPr>
        <w:pStyle w:val="StandardWeb"/>
        <w:rPr>
          <w:rFonts w:asciiTheme="minorHAnsi" w:hAnsiTheme="minorHAnsi" w:cstheme="minorHAnsi"/>
        </w:rPr>
      </w:pPr>
      <w:r>
        <w:rPr>
          <w:rFonts w:asciiTheme="minorHAnsi" w:hAnsiTheme="minorHAnsi" w:cstheme="minorHAnsi"/>
        </w:rPr>
        <w:t>In der nachfolgenden Woche laufen die Bohrarbeiten für die Gründung der neuen Brücke.</w:t>
      </w:r>
    </w:p>
    <w:p>
      <w:pPr>
        <w:pStyle w:val="StandardWeb"/>
        <w:rPr>
          <w:rFonts w:asciiTheme="minorHAnsi" w:hAnsiTheme="minorHAnsi" w:cstheme="minorHAnsi"/>
        </w:rPr>
      </w:pPr>
      <w:r>
        <w:rPr>
          <w:rFonts w:asciiTheme="minorHAnsi" w:hAnsiTheme="minorHAnsi" w:cstheme="minorHAnsi"/>
        </w:rPr>
        <w:t xml:space="preserve">Die alte Brücke wurde im Jahr 1965 gebaut. Die Stützweite, die Breite zwischen den Widerlagern, beträgt </w:t>
      </w:r>
      <w:proofErr w:type="spellStart"/>
      <w:r>
        <w:rPr>
          <w:rFonts w:asciiTheme="minorHAnsi" w:hAnsiTheme="minorHAnsi" w:cstheme="minorHAnsi"/>
        </w:rPr>
        <w:t>i.M</w:t>
      </w:r>
      <w:proofErr w:type="spellEnd"/>
      <w:r>
        <w:rPr>
          <w:rFonts w:asciiTheme="minorHAnsi" w:hAnsiTheme="minorHAnsi" w:cstheme="minorHAnsi"/>
        </w:rPr>
        <w:t xml:space="preserve">. 24,81 Meter. </w:t>
      </w:r>
      <w:r>
        <w:rPr>
          <w:rFonts w:asciiTheme="minorHAnsi" w:hAnsiTheme="minorHAnsi" w:cstheme="minorHAnsi"/>
        </w:rPr>
        <w:br/>
        <w:t>Die Breite einschließlich der Kappen, zwischen den Geländern beträgt 11,50 Meter. .</w:t>
      </w:r>
      <w:r>
        <w:rPr>
          <w:rFonts w:asciiTheme="minorHAnsi" w:hAnsiTheme="minorHAnsi" w:cstheme="minorHAnsi"/>
          <w:color w:val="FF0000"/>
        </w:rPr>
        <w:br/>
      </w:r>
      <w:r>
        <w:rPr>
          <w:rFonts w:asciiTheme="minorHAnsi" w:hAnsiTheme="minorHAnsi" w:cstheme="minorHAnsi"/>
        </w:rPr>
        <w:t>Es müssen insgesamt etwa 2.070 Kubikmeter abgebrochen werden, das entspricht etwa 5.000 Tonnen Material, welches abgefahren werden muss.</w:t>
      </w:r>
    </w:p>
    <w:p>
      <w:pPr>
        <w:pStyle w:val="StandardWeb"/>
      </w:pPr>
      <w:r>
        <w:rPr>
          <w:noProof/>
        </w:rPr>
        <w:drawing>
          <wp:anchor distT="0" distB="0" distL="114300" distR="114300" simplePos="0" relativeHeight="251662336" behindDoc="0" locked="0" layoutInCell="1" allowOverlap="1">
            <wp:simplePos x="0" y="0"/>
            <wp:positionH relativeFrom="column">
              <wp:posOffset>1113518</wp:posOffset>
            </wp:positionH>
            <wp:positionV relativeFrom="paragraph">
              <wp:posOffset>295366</wp:posOffset>
            </wp:positionV>
            <wp:extent cx="1588770" cy="13550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8770" cy="135509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rPr>
        <w:t>Weitere Infos wie auch ein Animationsfilm zum Projekt finden Sie auf der Straßen.NRW -Projektseite:</w:t>
      </w:r>
    </w:p>
    <w:p>
      <w:pPr>
        <w:pStyle w:val="StandardWeb"/>
      </w:pPr>
    </w:p>
    <w:p>
      <w:pPr>
        <w:pStyle w:val="StandardWeb"/>
      </w:pPr>
    </w:p>
    <w:p>
      <w:pPr>
        <w:pStyle w:val="StandardWeb"/>
        <w:rPr>
          <w:rFonts w:asciiTheme="minorHAnsi" w:hAnsiTheme="minorHAnsi" w:cstheme="minorHAnsi"/>
          <w:b/>
        </w:rPr>
      </w:pPr>
      <w:r>
        <w:br/>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B76F-8B30-4271-BCB2-FE5CE414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28566">
      <w:bodyDiv w:val="1"/>
      <w:marLeft w:val="0"/>
      <w:marRight w:val="0"/>
      <w:marTop w:val="0"/>
      <w:marBottom w:val="0"/>
      <w:divBdr>
        <w:top w:val="none" w:sz="0" w:space="0" w:color="auto"/>
        <w:left w:val="none" w:sz="0" w:space="0" w:color="auto"/>
        <w:bottom w:val="none" w:sz="0" w:space="0" w:color="auto"/>
        <w:right w:val="none" w:sz="0" w:space="0" w:color="auto"/>
      </w:divBdr>
    </w:div>
    <w:div w:id="11777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Marco</dc:creator>
  <cp:keywords/>
  <dc:description/>
  <cp:lastModifiedBy>Beermann, Sandra-Maria</cp:lastModifiedBy>
  <cp:revision>4</cp:revision>
  <cp:lastPrinted>2024-06-13T12:40:00Z</cp:lastPrinted>
  <dcterms:created xsi:type="dcterms:W3CDTF">2024-07-04T07:06:00Z</dcterms:created>
  <dcterms:modified xsi:type="dcterms:W3CDTF">2024-07-04T08:42:00Z</dcterms:modified>
</cp:coreProperties>
</file>